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CB50" w14:textId="77777777" w:rsidR="00E344B3" w:rsidRPr="00C10711" w:rsidRDefault="00E344B3">
      <w:pPr>
        <w:rPr>
          <w:rFonts w:ascii="Times New Roman" w:hAnsi="Times New Roman" w:cs="Times New Roman"/>
          <w:sz w:val="24"/>
          <w:szCs w:val="24"/>
        </w:rPr>
      </w:pPr>
    </w:p>
    <w:p w14:paraId="344C8F71" w14:textId="77777777" w:rsidR="00E344B3" w:rsidRPr="00C10711" w:rsidRDefault="00E344B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591"/>
        <w:tblW w:w="10206" w:type="dxa"/>
        <w:tblLayout w:type="fixed"/>
        <w:tblLook w:val="0400" w:firstRow="0" w:lastRow="0" w:firstColumn="0" w:lastColumn="0" w:noHBand="0" w:noVBand="1"/>
      </w:tblPr>
      <w:tblGrid>
        <w:gridCol w:w="1134"/>
        <w:gridCol w:w="4098"/>
        <w:gridCol w:w="4974"/>
      </w:tblGrid>
      <w:tr w:rsidR="008A4ECE" w:rsidRPr="00C10711" w14:paraId="24AA0273" w14:textId="77777777" w:rsidTr="008A4ECE">
        <w:trPr>
          <w:cantSplit/>
          <w:trHeight w:val="559"/>
          <w:tblHeader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E2E9B" w14:textId="77777777" w:rsidR="008A4ECE" w:rsidRPr="00C10711" w:rsidRDefault="008A4ECE" w:rsidP="008A4EC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71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Taken Over the Assets by Developer </w:t>
            </w:r>
          </w:p>
          <w:p w14:paraId="5BCEB95D" w14:textId="77777777" w:rsidR="008A4ECE" w:rsidRPr="00C10711" w:rsidRDefault="008A4ECE" w:rsidP="008A4ECE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1071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4ECE" w:rsidRPr="00C10711" w14:paraId="6A9A7724" w14:textId="77777777" w:rsidTr="008A4ECE">
        <w:trPr>
          <w:cantSplit/>
          <w:trHeight w:val="411"/>
          <w:tblHeader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AB34" w14:textId="77777777" w:rsidR="008A4ECE" w:rsidRPr="00C10711" w:rsidRDefault="008A4ECE" w:rsidP="008A4EC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  <w:r w:rsidRPr="00C10711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SI.NO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B0ED" w14:textId="77777777" w:rsidR="008A4ECE" w:rsidRPr="00C10711" w:rsidRDefault="008A4ECE" w:rsidP="008A4EC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  <w:r w:rsidRPr="00C10711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2F10" w14:textId="77777777" w:rsidR="008A4ECE" w:rsidRPr="00C10711" w:rsidRDefault="008A4ECE" w:rsidP="008A4EC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71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</w:tr>
      <w:tr w:rsidR="008A4ECE" w:rsidRPr="00C10711" w14:paraId="2BECAEBD" w14:textId="77777777" w:rsidTr="008A4ECE">
        <w:trPr>
          <w:cantSplit/>
          <w:trHeight w:val="648"/>
          <w:tblHeader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835C" w14:textId="77777777" w:rsidR="008A4ECE" w:rsidRPr="00C10711" w:rsidRDefault="008A4ECE" w:rsidP="008A4EC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1071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2DC0" w14:textId="77777777" w:rsidR="008A4ECE" w:rsidRPr="00C10711" w:rsidRDefault="008A4ECE" w:rsidP="008A4ECE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1071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Name of the Developer/ Co-Developer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E39C" w14:textId="2C92F399" w:rsidR="008A4ECE" w:rsidRPr="00C10711" w:rsidRDefault="008A4ECE" w:rsidP="008A4ECE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1071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M/s. </w:t>
            </w:r>
          </w:p>
        </w:tc>
      </w:tr>
      <w:tr w:rsidR="008A4ECE" w:rsidRPr="00C10711" w14:paraId="193A0867" w14:textId="77777777" w:rsidTr="008A4ECE">
        <w:trPr>
          <w:cantSplit/>
          <w:trHeight w:val="648"/>
          <w:tblHeader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8650C" w14:textId="77777777" w:rsidR="008A4ECE" w:rsidRPr="00C10711" w:rsidRDefault="008A4ECE" w:rsidP="008A4EC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1071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55C7" w14:textId="77777777" w:rsidR="008A4ECE" w:rsidRPr="00C10711" w:rsidRDefault="008A4ECE" w:rsidP="008A4ECE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1071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Address of the Developer/ Co-Developer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D3BE" w14:textId="1C97EF67" w:rsidR="008A4ECE" w:rsidRPr="00C10711" w:rsidRDefault="008A4ECE" w:rsidP="008A4EC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4ECE" w:rsidRPr="00C10711" w14:paraId="74346CB5" w14:textId="77777777" w:rsidTr="008A4ECE">
        <w:trPr>
          <w:cantSplit/>
          <w:trHeight w:val="500"/>
          <w:tblHeader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0BDE" w14:textId="77777777" w:rsidR="008A4ECE" w:rsidRPr="00C10711" w:rsidRDefault="008A4ECE" w:rsidP="008A4EC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1071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232F" w14:textId="77777777" w:rsidR="008A4ECE" w:rsidRPr="00C10711" w:rsidRDefault="008A4ECE" w:rsidP="008A4ECE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1071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Name of the SEZ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F8C40" w14:textId="0BC80C73" w:rsidR="008A4ECE" w:rsidRPr="00C10711" w:rsidRDefault="008A4ECE" w:rsidP="008A4ECE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1071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M/s. </w:t>
            </w:r>
          </w:p>
        </w:tc>
      </w:tr>
      <w:tr w:rsidR="008A4ECE" w:rsidRPr="00C10711" w14:paraId="2E1D13F2" w14:textId="77777777" w:rsidTr="008A4ECE">
        <w:trPr>
          <w:cantSplit/>
          <w:trHeight w:val="341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4688" w14:textId="77777777" w:rsidR="008A4ECE" w:rsidRPr="00C10711" w:rsidRDefault="008A4ECE" w:rsidP="008A4EC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1071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7CBC" w14:textId="77777777" w:rsidR="008A4ECE" w:rsidRPr="00C10711" w:rsidRDefault="008A4ECE" w:rsidP="008A4ECE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1071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Remarks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3460" w14:textId="13CBA35B" w:rsidR="008A4ECE" w:rsidRPr="00C10711" w:rsidRDefault="008A4ECE" w:rsidP="008A4EC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1071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 The M/s. 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_______</w:t>
            </w:r>
            <w:r w:rsidRPr="00C1071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SEZ, , the Developer of the Special Economic Zone (SEZ), has taken over the assets of </w:t>
            </w:r>
            <w:r w:rsidRPr="00C1071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M/s</w:t>
            </w:r>
            <w:r w:rsidR="00302A1D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……………………………</w:t>
            </w:r>
            <w:r w:rsidRPr="00C1071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1071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a SEZ Unit located within the Zone. The transfer of assets </w:t>
            </w:r>
            <w:r w:rsidRPr="00C1071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interiors, fixtures and fit-outs</w:t>
            </w:r>
            <w:r w:rsidRPr="00C1071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etc., </w:t>
            </w:r>
            <w:r w:rsidRPr="00C1071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with an original invoice value of </w:t>
            </w:r>
            <w:r w:rsidRPr="00C1071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₹. </w:t>
            </w:r>
          </w:p>
          <w:p w14:paraId="3F213F49" w14:textId="77777777" w:rsidR="008A4ECE" w:rsidRPr="00C10711" w:rsidRDefault="008A4ECE" w:rsidP="008A4EC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7985A976" w14:textId="77777777" w:rsidR="008A4ECE" w:rsidRPr="00C10711" w:rsidRDefault="008A4ECE" w:rsidP="008A4EC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1071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In accordance with </w:t>
            </w:r>
            <w:r w:rsidRPr="00C1071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Rule 38 of the SEZ Rules, 2006</w:t>
            </w:r>
            <w:r w:rsidRPr="00C1071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, the Developer has submitted a request for approval of the asset transfer, which is now placed before the </w:t>
            </w:r>
            <w:r w:rsidRPr="00C1071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Unit Approval Committee (UAC)</w:t>
            </w:r>
            <w:r w:rsidRPr="00C1071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for consideration.</w:t>
            </w:r>
          </w:p>
          <w:p w14:paraId="17C2FAD2" w14:textId="77777777" w:rsidR="008A4ECE" w:rsidRPr="00C10711" w:rsidRDefault="008A4ECE" w:rsidP="008A4EC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F31F39" w14:textId="77777777" w:rsidR="008A4ECE" w:rsidRDefault="008A4ECE" w:rsidP="00C107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04F3F8" w14:textId="19ECFD12" w:rsidR="00C10711" w:rsidRPr="00C10711" w:rsidRDefault="00C10711" w:rsidP="00C107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0711">
        <w:rPr>
          <w:rFonts w:ascii="Times New Roman" w:hAnsi="Times New Roman" w:cs="Times New Roman"/>
          <w:b/>
          <w:bCs/>
          <w:sz w:val="24"/>
          <w:szCs w:val="24"/>
        </w:rPr>
        <w:t>Checklist:</w:t>
      </w: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846"/>
        <w:gridCol w:w="6521"/>
        <w:gridCol w:w="2268"/>
      </w:tblGrid>
      <w:tr w:rsidR="00C10711" w:rsidRPr="00C10711" w14:paraId="7763F78F" w14:textId="77777777" w:rsidTr="00D16A55">
        <w:tc>
          <w:tcPr>
            <w:tcW w:w="846" w:type="dxa"/>
            <w:vAlign w:val="center"/>
          </w:tcPr>
          <w:p w14:paraId="6A5053DE" w14:textId="77777777" w:rsidR="00C10711" w:rsidRPr="00C10711" w:rsidRDefault="00C10711" w:rsidP="00D16A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6521" w:type="dxa"/>
          </w:tcPr>
          <w:p w14:paraId="26AE5C6B" w14:textId="77777777" w:rsidR="00C10711" w:rsidRPr="00C10711" w:rsidRDefault="00C10711" w:rsidP="00D11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Checklist</w:t>
            </w:r>
          </w:p>
        </w:tc>
        <w:tc>
          <w:tcPr>
            <w:tcW w:w="2268" w:type="dxa"/>
            <w:vAlign w:val="center"/>
          </w:tcPr>
          <w:p w14:paraId="0A1C3683" w14:textId="77777777" w:rsidR="00C10711" w:rsidRPr="00C10711" w:rsidRDefault="00C10711" w:rsidP="00D16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Yes/No/NA</w:t>
            </w:r>
          </w:p>
        </w:tc>
      </w:tr>
      <w:tr w:rsidR="00C10711" w:rsidRPr="00C10711" w14:paraId="3C98E480" w14:textId="77777777" w:rsidTr="00D16A55">
        <w:tc>
          <w:tcPr>
            <w:tcW w:w="846" w:type="dxa"/>
            <w:vAlign w:val="center"/>
          </w:tcPr>
          <w:p w14:paraId="511D1D16" w14:textId="77777777" w:rsidR="00C10711" w:rsidRPr="00C10711" w:rsidRDefault="00C10711" w:rsidP="00D16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14:paraId="64F1C3CF" w14:textId="491B8F77" w:rsidR="00C10711" w:rsidRPr="00C10711" w:rsidRDefault="00C10711" w:rsidP="009D68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711">
              <w:rPr>
                <w:rFonts w:ascii="Times New Roman" w:eastAsia="Cambria" w:hAnsi="Times New Roman" w:cs="Times New Roman"/>
                <w:sz w:val="24"/>
                <w:szCs w:val="24"/>
              </w:rPr>
              <w:t>Request Letter from the Developer/Co-Developer</w:t>
            </w:r>
          </w:p>
        </w:tc>
        <w:tc>
          <w:tcPr>
            <w:tcW w:w="2268" w:type="dxa"/>
            <w:vAlign w:val="center"/>
          </w:tcPr>
          <w:p w14:paraId="29F1CED7" w14:textId="16A29863" w:rsidR="00C10711" w:rsidRPr="00C10711" w:rsidRDefault="00C10711" w:rsidP="00D16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711" w:rsidRPr="00C10711" w14:paraId="14D5564C" w14:textId="77777777" w:rsidTr="00D16A55">
        <w:tc>
          <w:tcPr>
            <w:tcW w:w="846" w:type="dxa"/>
            <w:vAlign w:val="center"/>
          </w:tcPr>
          <w:p w14:paraId="5082C689" w14:textId="77777777" w:rsidR="00C10711" w:rsidRPr="00C10711" w:rsidRDefault="00C10711" w:rsidP="00D16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14:paraId="44074CE9" w14:textId="43E9AD0C" w:rsidR="00C10711" w:rsidRPr="00C10711" w:rsidRDefault="00C10711" w:rsidP="009D68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711">
              <w:rPr>
                <w:rFonts w:ascii="Times New Roman" w:eastAsia="Cambria" w:hAnsi="Times New Roman" w:cs="Times New Roman"/>
                <w:sz w:val="24"/>
                <w:szCs w:val="24"/>
              </w:rPr>
              <w:t>Chartered Engineer Certificate in Annexure VI</w:t>
            </w:r>
          </w:p>
        </w:tc>
        <w:tc>
          <w:tcPr>
            <w:tcW w:w="2268" w:type="dxa"/>
            <w:vAlign w:val="center"/>
          </w:tcPr>
          <w:p w14:paraId="671E69FF" w14:textId="76BCD1B2" w:rsidR="00C10711" w:rsidRPr="00C10711" w:rsidRDefault="00C10711" w:rsidP="00D16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711" w:rsidRPr="00C10711" w14:paraId="1E5988EC" w14:textId="77777777" w:rsidTr="00D16A55">
        <w:tc>
          <w:tcPr>
            <w:tcW w:w="846" w:type="dxa"/>
            <w:vAlign w:val="center"/>
          </w:tcPr>
          <w:p w14:paraId="575C6259" w14:textId="77777777" w:rsidR="00C10711" w:rsidRPr="00C10711" w:rsidRDefault="00C10711" w:rsidP="00D16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vAlign w:val="center"/>
          </w:tcPr>
          <w:p w14:paraId="0E35C7C7" w14:textId="33E480E5" w:rsidR="00C10711" w:rsidRPr="00C10711" w:rsidRDefault="00C10711" w:rsidP="009D68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711">
              <w:rPr>
                <w:rFonts w:ascii="Times New Roman" w:eastAsia="Cambria" w:hAnsi="Times New Roman" w:cs="Times New Roman"/>
                <w:sz w:val="24"/>
                <w:szCs w:val="24"/>
              </w:rPr>
              <w:t>List of Materials in the prescribed proforma</w:t>
            </w:r>
          </w:p>
        </w:tc>
        <w:tc>
          <w:tcPr>
            <w:tcW w:w="2268" w:type="dxa"/>
            <w:vAlign w:val="center"/>
          </w:tcPr>
          <w:p w14:paraId="403DCFCC" w14:textId="44C5A1A9" w:rsidR="00C10711" w:rsidRPr="00C10711" w:rsidRDefault="00C10711" w:rsidP="00544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711" w:rsidRPr="00C10711" w14:paraId="45F53682" w14:textId="77777777" w:rsidTr="00D16A55">
        <w:tc>
          <w:tcPr>
            <w:tcW w:w="846" w:type="dxa"/>
            <w:vAlign w:val="center"/>
          </w:tcPr>
          <w:p w14:paraId="6E8D8452" w14:textId="04ADB4BA" w:rsidR="00C10711" w:rsidRPr="00C10711" w:rsidRDefault="00C10711" w:rsidP="00D1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14:paraId="461A2B42" w14:textId="67A01616" w:rsidR="00C10711" w:rsidRPr="00C10711" w:rsidRDefault="00C10711" w:rsidP="009D68E9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1071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In case, Developers taking over the assets of Non-Functional Units, should submit the duty foregone value based on depreciated value of the assets     </w:t>
            </w:r>
          </w:p>
        </w:tc>
        <w:tc>
          <w:tcPr>
            <w:tcW w:w="2268" w:type="dxa"/>
            <w:vAlign w:val="center"/>
          </w:tcPr>
          <w:p w14:paraId="74FA6B59" w14:textId="6CD79DF1" w:rsidR="00C10711" w:rsidRPr="00C10711" w:rsidRDefault="00C10711" w:rsidP="00D1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11" w:rsidRPr="00C10711" w14:paraId="3EBF5BFC" w14:textId="77777777" w:rsidTr="00031EA1">
        <w:trPr>
          <w:trHeight w:val="1125"/>
        </w:trPr>
        <w:tc>
          <w:tcPr>
            <w:tcW w:w="846" w:type="dxa"/>
            <w:vAlign w:val="center"/>
          </w:tcPr>
          <w:p w14:paraId="3A9B2BD5" w14:textId="16FAF40D" w:rsidR="00C10711" w:rsidRPr="00C10711" w:rsidRDefault="00C10711" w:rsidP="00D1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center"/>
          </w:tcPr>
          <w:p w14:paraId="6DED4AD1" w14:textId="5385E3D4" w:rsidR="00C10711" w:rsidRPr="00C10711" w:rsidRDefault="00C10711" w:rsidP="009D68E9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10711">
              <w:rPr>
                <w:rFonts w:ascii="Times New Roman" w:eastAsia="Cambria" w:hAnsi="Times New Roman" w:cs="Times New Roman"/>
                <w:sz w:val="24"/>
                <w:szCs w:val="24"/>
              </w:rPr>
              <w:t>Whether the Developer/ Co-Developer has submitted the Half Yearly Report and Utilisation Certificate by the Chartered Engineer. (The CE should not be the same who has certified the Annexure VI Certificate)</w:t>
            </w:r>
            <w:r w:rsidR="00031EA1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  <w:r w:rsidRPr="00C1071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268" w:type="dxa"/>
            <w:vAlign w:val="center"/>
          </w:tcPr>
          <w:p w14:paraId="435C15DB" w14:textId="26D326AE" w:rsidR="00C10711" w:rsidRPr="00C10711" w:rsidRDefault="00C10711" w:rsidP="00D1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C0ED5" w14:textId="77777777" w:rsidR="00E344B3" w:rsidRPr="00C10711" w:rsidRDefault="00E344B3" w:rsidP="00C10711">
      <w:pPr>
        <w:rPr>
          <w:rFonts w:ascii="Times New Roman" w:hAnsi="Times New Roman" w:cs="Times New Roman"/>
          <w:sz w:val="24"/>
          <w:szCs w:val="24"/>
        </w:rPr>
      </w:pPr>
    </w:p>
    <w:sectPr w:rsidR="00E344B3" w:rsidRPr="00C10711" w:rsidSect="008A4ECE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27DB5"/>
    <w:multiLevelType w:val="hybridMultilevel"/>
    <w:tmpl w:val="E59AE8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46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21"/>
    <w:rsid w:val="00031EA1"/>
    <w:rsid w:val="000F1894"/>
    <w:rsid w:val="001A5321"/>
    <w:rsid w:val="001A6C31"/>
    <w:rsid w:val="00214F03"/>
    <w:rsid w:val="002C4AA4"/>
    <w:rsid w:val="002C62FA"/>
    <w:rsid w:val="00302A1D"/>
    <w:rsid w:val="00314258"/>
    <w:rsid w:val="00366D76"/>
    <w:rsid w:val="003A5B73"/>
    <w:rsid w:val="003C5D3C"/>
    <w:rsid w:val="00495748"/>
    <w:rsid w:val="004C3792"/>
    <w:rsid w:val="004F0C2D"/>
    <w:rsid w:val="00536B87"/>
    <w:rsid w:val="00544A6B"/>
    <w:rsid w:val="006123A5"/>
    <w:rsid w:val="006A30F8"/>
    <w:rsid w:val="006D2E56"/>
    <w:rsid w:val="007F39C5"/>
    <w:rsid w:val="008A4ECE"/>
    <w:rsid w:val="008E19B3"/>
    <w:rsid w:val="00954D75"/>
    <w:rsid w:val="009954F7"/>
    <w:rsid w:val="009D68E9"/>
    <w:rsid w:val="00A516B0"/>
    <w:rsid w:val="00A66C15"/>
    <w:rsid w:val="00AE0838"/>
    <w:rsid w:val="00C10711"/>
    <w:rsid w:val="00CC5DB3"/>
    <w:rsid w:val="00D11FF1"/>
    <w:rsid w:val="00D73537"/>
    <w:rsid w:val="00DC5FC2"/>
    <w:rsid w:val="00DD3605"/>
    <w:rsid w:val="00E344B3"/>
    <w:rsid w:val="00E6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4ECC"/>
  <w15:chartTrackingRefBased/>
  <w15:docId w15:val="{14C63FAD-43AC-4B02-8EFD-8461F7D5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9C5"/>
    <w:pPr>
      <w:spacing w:after="200" w:line="276" w:lineRule="auto"/>
    </w:pPr>
    <w:rPr>
      <w:rFonts w:ascii="Calibri" w:eastAsia="Calibri" w:hAnsi="Calibri" w:cs="Calibri"/>
      <w:kern w:val="0"/>
      <w:lang w:eastAsia="en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3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3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3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3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3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3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3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3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3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3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3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3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3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3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3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3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3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32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7F39C5"/>
    <w:pPr>
      <w:spacing w:after="0" w:line="240" w:lineRule="auto"/>
    </w:pPr>
    <w:rPr>
      <w:rFonts w:ascii="Calibri" w:eastAsia="Calibri" w:hAnsi="Calibri" w:cs="Calibri"/>
      <w:kern w:val="0"/>
      <w:lang w:eastAsia="en-IN" w:bidi="hi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73537"/>
    <w:rPr>
      <w:rFonts w:ascii="Times New Roman" w:hAnsi="Times New Roman"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mepzuser52@outlook.com</dc:creator>
  <cp:keywords/>
  <dc:description/>
  <cp:lastModifiedBy>Ravi</cp:lastModifiedBy>
  <cp:revision>27</cp:revision>
  <cp:lastPrinted>2025-02-25T09:38:00Z</cp:lastPrinted>
  <dcterms:created xsi:type="dcterms:W3CDTF">2025-02-25T08:48:00Z</dcterms:created>
  <dcterms:modified xsi:type="dcterms:W3CDTF">2025-04-02T06:32:00Z</dcterms:modified>
</cp:coreProperties>
</file>